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12E" w:rsidRPr="00BB7F06" w:rsidRDefault="004C212E" w:rsidP="004C212E">
      <w:pPr>
        <w:tabs>
          <w:tab w:val="left" w:pos="10065"/>
        </w:tabs>
        <w:ind w:left="6237"/>
        <w:rPr>
          <w:lang w:eastAsia="ru-RU"/>
        </w:rPr>
      </w:pPr>
      <w:r w:rsidRPr="00BB7F06">
        <w:rPr>
          <w:color w:val="000000" w:themeColor="text1"/>
        </w:rPr>
        <w:t>Утверждена</w:t>
      </w:r>
    </w:p>
    <w:p w:rsidR="004C212E" w:rsidRPr="00BB7F06" w:rsidRDefault="004C212E" w:rsidP="004C212E">
      <w:pPr>
        <w:widowControl w:val="0"/>
        <w:tabs>
          <w:tab w:val="left" w:pos="10065"/>
        </w:tabs>
        <w:autoSpaceDE w:val="0"/>
        <w:autoSpaceDN w:val="0"/>
        <w:adjustRightInd w:val="0"/>
        <w:ind w:left="6237"/>
        <w:outlineLvl w:val="0"/>
        <w:rPr>
          <w:color w:val="000000" w:themeColor="text1"/>
        </w:rPr>
      </w:pPr>
      <w:r w:rsidRPr="00BB7F06">
        <w:rPr>
          <w:color w:val="000000" w:themeColor="text1"/>
        </w:rPr>
        <w:t xml:space="preserve">постановлением администрации </w:t>
      </w:r>
    </w:p>
    <w:p w:rsidR="004C212E" w:rsidRPr="00BB7F06" w:rsidRDefault="004C212E" w:rsidP="004C212E">
      <w:pPr>
        <w:widowControl w:val="0"/>
        <w:tabs>
          <w:tab w:val="left" w:pos="10065"/>
        </w:tabs>
        <w:autoSpaceDE w:val="0"/>
        <w:autoSpaceDN w:val="0"/>
        <w:adjustRightInd w:val="0"/>
        <w:ind w:left="6237"/>
        <w:rPr>
          <w:color w:val="000000" w:themeColor="text1"/>
        </w:rPr>
      </w:pPr>
      <w:r w:rsidRPr="00BB7F06">
        <w:rPr>
          <w:color w:val="000000" w:themeColor="text1"/>
        </w:rPr>
        <w:t>города Долгопрудного</w:t>
      </w:r>
    </w:p>
    <w:p w:rsidR="004C212E" w:rsidRPr="00BB7F06" w:rsidRDefault="004C212E" w:rsidP="004C212E">
      <w:pPr>
        <w:pStyle w:val="a3"/>
        <w:shd w:val="clear" w:color="auto" w:fill="FFFFFF" w:themeFill="background1"/>
        <w:tabs>
          <w:tab w:val="left" w:pos="10065"/>
        </w:tabs>
        <w:ind w:left="6237"/>
        <w:rPr>
          <w:rFonts w:ascii="Arial" w:hAnsi="Arial" w:cs="Arial"/>
        </w:rPr>
      </w:pPr>
      <w:r w:rsidRPr="00BB7F06">
        <w:rPr>
          <w:rFonts w:ascii="Arial" w:hAnsi="Arial" w:cs="Arial"/>
        </w:rPr>
        <w:t>от 06.11.2019 № 650-ПА/н</w:t>
      </w:r>
    </w:p>
    <w:p w:rsidR="004C212E" w:rsidRDefault="004C212E" w:rsidP="009F3CDB">
      <w:pPr>
        <w:widowControl w:val="0"/>
        <w:autoSpaceDE w:val="0"/>
        <w:autoSpaceDN w:val="0"/>
        <w:jc w:val="right"/>
        <w:rPr>
          <w:lang w:eastAsia="ru-RU"/>
        </w:rPr>
      </w:pPr>
    </w:p>
    <w:p w:rsidR="004C212E" w:rsidRDefault="004C212E" w:rsidP="009F3CDB">
      <w:pPr>
        <w:widowControl w:val="0"/>
        <w:autoSpaceDE w:val="0"/>
        <w:autoSpaceDN w:val="0"/>
        <w:jc w:val="center"/>
        <w:rPr>
          <w:lang w:eastAsia="ru-RU"/>
        </w:rPr>
      </w:pPr>
    </w:p>
    <w:p w:rsidR="009F3CDB" w:rsidRDefault="009F3CDB" w:rsidP="009F3CDB">
      <w:pPr>
        <w:widowControl w:val="0"/>
        <w:autoSpaceDE w:val="0"/>
        <w:autoSpaceDN w:val="0"/>
        <w:jc w:val="center"/>
        <w:rPr>
          <w:lang w:eastAsia="ru-RU"/>
        </w:rPr>
      </w:pPr>
      <w:r w:rsidRPr="00687A45">
        <w:rPr>
          <w:lang w:eastAsia="ru-RU"/>
        </w:rPr>
        <w:t xml:space="preserve">Паспорт </w:t>
      </w:r>
    </w:p>
    <w:p w:rsidR="009F3CDB" w:rsidRPr="00687A45" w:rsidRDefault="009F3CDB" w:rsidP="009F3CDB">
      <w:pPr>
        <w:widowControl w:val="0"/>
        <w:autoSpaceDE w:val="0"/>
        <w:autoSpaceDN w:val="0"/>
        <w:jc w:val="center"/>
        <w:rPr>
          <w:lang w:eastAsia="ru-RU"/>
        </w:rPr>
      </w:pPr>
      <w:r w:rsidRPr="00687A45">
        <w:rPr>
          <w:lang w:eastAsia="ru-RU"/>
        </w:rPr>
        <w:t xml:space="preserve">муниципальной программы </w:t>
      </w:r>
      <w:proofErr w:type="gramStart"/>
      <w:r>
        <w:rPr>
          <w:lang w:eastAsia="ru-RU"/>
        </w:rPr>
        <w:t>городского  округа</w:t>
      </w:r>
      <w:proofErr w:type="gramEnd"/>
      <w:r>
        <w:rPr>
          <w:lang w:eastAsia="ru-RU"/>
        </w:rPr>
        <w:t xml:space="preserve"> Долгопрудный </w:t>
      </w:r>
    </w:p>
    <w:p w:rsidR="009F3CDB" w:rsidRPr="00687A45" w:rsidRDefault="009F3CDB" w:rsidP="009F3CDB">
      <w:pPr>
        <w:widowControl w:val="0"/>
        <w:autoSpaceDE w:val="0"/>
        <w:autoSpaceDN w:val="0"/>
        <w:jc w:val="center"/>
        <w:rPr>
          <w:lang w:eastAsia="ru-RU"/>
        </w:rPr>
      </w:pPr>
      <w:r w:rsidRPr="00126D6E">
        <w:rPr>
          <w:lang w:eastAsia="ru-RU"/>
        </w:rPr>
        <w:t>«Строительство объектов социальной инфраструктуры»</w:t>
      </w:r>
      <w:r>
        <w:rPr>
          <w:lang w:eastAsia="ru-RU"/>
        </w:rPr>
        <w:t xml:space="preserve"> на 2020-2024 годы</w:t>
      </w:r>
    </w:p>
    <w:p w:rsidR="009F3CDB" w:rsidRPr="00687A45" w:rsidRDefault="009F3CDB" w:rsidP="009F3CDB">
      <w:pPr>
        <w:widowControl w:val="0"/>
        <w:autoSpaceDE w:val="0"/>
        <w:autoSpaceDN w:val="0"/>
        <w:jc w:val="both"/>
        <w:rPr>
          <w:lang w:eastAsia="ru-RU"/>
        </w:rPr>
      </w:pPr>
    </w:p>
    <w:tbl>
      <w:tblPr>
        <w:tblW w:w="1021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5"/>
        <w:gridCol w:w="1777"/>
        <w:gridCol w:w="1276"/>
        <w:gridCol w:w="1134"/>
        <w:gridCol w:w="1134"/>
        <w:gridCol w:w="1417"/>
        <w:gridCol w:w="1134"/>
        <w:gridCol w:w="11"/>
      </w:tblGrid>
      <w:tr w:rsidR="004C212E" w:rsidRPr="004C212E" w:rsidTr="004C212E">
        <w:tc>
          <w:tcPr>
            <w:tcW w:w="2335" w:type="dxa"/>
          </w:tcPr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7883" w:type="dxa"/>
            <w:gridSpan w:val="7"/>
          </w:tcPr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Кожинов А.Г. – заместитель главы администрации</w:t>
            </w:r>
          </w:p>
        </w:tc>
      </w:tr>
      <w:tr w:rsidR="004C212E" w:rsidRPr="004C212E" w:rsidTr="004C212E">
        <w:tc>
          <w:tcPr>
            <w:tcW w:w="2335" w:type="dxa"/>
          </w:tcPr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Заказчик</w:t>
            </w:r>
          </w:p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7883" w:type="dxa"/>
            <w:gridSpan w:val="7"/>
          </w:tcPr>
          <w:p w:rsidR="004C212E" w:rsidRPr="004C212E" w:rsidRDefault="004C212E" w:rsidP="004C212E">
            <w:pPr>
              <w:tabs>
                <w:tab w:val="left" w:pos="7088"/>
              </w:tabs>
              <w:spacing w:line="276" w:lineRule="auto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Администрация городского округа Долгопрудный (отдел по вопросам строительства Управления по строительству, транспорту и дорожному хозяйству)</w:t>
            </w:r>
          </w:p>
        </w:tc>
      </w:tr>
      <w:tr w:rsidR="004C212E" w:rsidRPr="004C212E" w:rsidTr="004C212E">
        <w:tc>
          <w:tcPr>
            <w:tcW w:w="2335" w:type="dxa"/>
          </w:tcPr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Цель муниципальной программы</w:t>
            </w:r>
          </w:p>
        </w:tc>
        <w:tc>
          <w:tcPr>
            <w:tcW w:w="7883" w:type="dxa"/>
            <w:gridSpan w:val="7"/>
          </w:tcPr>
          <w:p w:rsidR="004C212E" w:rsidRPr="004C212E" w:rsidRDefault="004C212E" w:rsidP="004C212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Повышение уровня комфортного проживания и обеспеченности населения городского округа Долгопрудный объектами социального назначения</w:t>
            </w:r>
          </w:p>
        </w:tc>
      </w:tr>
      <w:tr w:rsidR="004C212E" w:rsidRPr="004C212E" w:rsidTr="004C212E">
        <w:tc>
          <w:tcPr>
            <w:tcW w:w="2335" w:type="dxa"/>
          </w:tcPr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7883" w:type="dxa"/>
            <w:gridSpan w:val="7"/>
          </w:tcPr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 xml:space="preserve"> «Подпрограмма </w:t>
            </w:r>
            <w:r w:rsidRPr="004C212E">
              <w:rPr>
                <w:sz w:val="20"/>
                <w:szCs w:val="20"/>
                <w:lang w:val="en-MY" w:eastAsia="ru-RU"/>
              </w:rPr>
              <w:t>III</w:t>
            </w:r>
            <w:r w:rsidRPr="004C212E">
              <w:rPr>
                <w:sz w:val="20"/>
                <w:szCs w:val="20"/>
                <w:lang w:eastAsia="ru-RU"/>
              </w:rPr>
              <w:t xml:space="preserve"> «Строительство (реконструкция) объектов образования»</w:t>
            </w:r>
          </w:p>
        </w:tc>
      </w:tr>
      <w:tr w:rsidR="009F3CDB" w:rsidRPr="004C212E" w:rsidTr="004C212E">
        <w:tc>
          <w:tcPr>
            <w:tcW w:w="2335" w:type="dxa"/>
            <w:vMerge w:val="restart"/>
          </w:tcPr>
          <w:p w:rsidR="009F3CDB" w:rsidRPr="004C212E" w:rsidRDefault="009F3CDB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883" w:type="dxa"/>
            <w:gridSpan w:val="7"/>
          </w:tcPr>
          <w:p w:rsidR="009F3CDB" w:rsidRPr="004C212E" w:rsidRDefault="009F3CDB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Расходы (тыс. руб.)</w:t>
            </w:r>
          </w:p>
        </w:tc>
      </w:tr>
      <w:tr w:rsidR="009F3CDB" w:rsidRPr="004C212E" w:rsidTr="004C212E">
        <w:trPr>
          <w:gridAfter w:val="1"/>
          <w:wAfter w:w="11" w:type="dxa"/>
        </w:trPr>
        <w:tc>
          <w:tcPr>
            <w:tcW w:w="2335" w:type="dxa"/>
            <w:vMerge/>
          </w:tcPr>
          <w:p w:rsidR="009F3CDB" w:rsidRPr="004C212E" w:rsidRDefault="009F3CDB" w:rsidP="004C21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77" w:type="dxa"/>
          </w:tcPr>
          <w:p w:rsidR="009F3CDB" w:rsidRPr="004C212E" w:rsidRDefault="009F3CDB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</w:tcPr>
          <w:p w:rsidR="009F3CDB" w:rsidRPr="004C212E" w:rsidRDefault="009F3CDB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 xml:space="preserve">2020 год </w:t>
            </w:r>
          </w:p>
        </w:tc>
        <w:tc>
          <w:tcPr>
            <w:tcW w:w="1134" w:type="dxa"/>
          </w:tcPr>
          <w:p w:rsidR="009F3CDB" w:rsidRPr="004C212E" w:rsidRDefault="009F3CDB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9F3CDB" w:rsidRPr="004C212E" w:rsidRDefault="009F3CDB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417" w:type="dxa"/>
          </w:tcPr>
          <w:p w:rsidR="009F3CDB" w:rsidRPr="004C212E" w:rsidRDefault="009F3CDB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9F3CDB" w:rsidRPr="004C212E" w:rsidRDefault="009F3CDB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2024 год</w:t>
            </w:r>
          </w:p>
        </w:tc>
      </w:tr>
      <w:tr w:rsidR="004C212E" w:rsidRPr="004C212E" w:rsidTr="004C212E">
        <w:trPr>
          <w:gridAfter w:val="1"/>
          <w:wAfter w:w="11" w:type="dxa"/>
        </w:trPr>
        <w:tc>
          <w:tcPr>
            <w:tcW w:w="2335" w:type="dxa"/>
          </w:tcPr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sz w:val="20"/>
                <w:szCs w:val="20"/>
              </w:rPr>
            </w:pPr>
            <w:r w:rsidRPr="004C212E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4C212E" w:rsidRPr="004C212E" w:rsidTr="004C212E">
        <w:trPr>
          <w:gridAfter w:val="1"/>
          <w:wAfter w:w="11" w:type="dxa"/>
        </w:trPr>
        <w:tc>
          <w:tcPr>
            <w:tcW w:w="2335" w:type="dxa"/>
          </w:tcPr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bCs/>
                <w:color w:val="000000"/>
                <w:sz w:val="20"/>
                <w:szCs w:val="20"/>
              </w:rPr>
            </w:pPr>
            <w:r w:rsidRPr="004C212E">
              <w:rPr>
                <w:bCs/>
                <w:color w:val="000000"/>
                <w:sz w:val="20"/>
                <w:szCs w:val="20"/>
              </w:rPr>
              <w:t>1 480 258,00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color w:val="000000"/>
                <w:sz w:val="20"/>
                <w:szCs w:val="20"/>
              </w:rPr>
            </w:pPr>
            <w:r w:rsidRPr="004C212E">
              <w:rPr>
                <w:color w:val="000000"/>
                <w:sz w:val="20"/>
                <w:szCs w:val="20"/>
              </w:rPr>
              <w:t>18 029,90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color w:val="000000"/>
                <w:sz w:val="20"/>
                <w:szCs w:val="20"/>
              </w:rPr>
            </w:pPr>
            <w:r w:rsidRPr="004C212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color w:val="000000"/>
                <w:sz w:val="20"/>
                <w:szCs w:val="20"/>
              </w:rPr>
            </w:pPr>
            <w:r w:rsidRPr="004C212E">
              <w:rPr>
                <w:color w:val="000000"/>
                <w:sz w:val="20"/>
                <w:szCs w:val="20"/>
              </w:rPr>
              <w:t>384 663,80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color w:val="000000"/>
                <w:sz w:val="20"/>
                <w:szCs w:val="20"/>
              </w:rPr>
            </w:pPr>
            <w:r w:rsidRPr="004C212E">
              <w:rPr>
                <w:color w:val="000000"/>
                <w:sz w:val="20"/>
                <w:szCs w:val="20"/>
              </w:rPr>
              <w:t>887 574,30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color w:val="000000"/>
                <w:sz w:val="20"/>
                <w:szCs w:val="20"/>
              </w:rPr>
            </w:pPr>
            <w:r w:rsidRPr="004C212E">
              <w:rPr>
                <w:color w:val="000000"/>
                <w:sz w:val="20"/>
                <w:szCs w:val="20"/>
              </w:rPr>
              <w:t>189 990,00</w:t>
            </w:r>
          </w:p>
        </w:tc>
      </w:tr>
      <w:tr w:rsidR="004C212E" w:rsidRPr="004C212E" w:rsidTr="004C212E">
        <w:trPr>
          <w:gridAfter w:val="1"/>
          <w:wAfter w:w="11" w:type="dxa"/>
        </w:trPr>
        <w:tc>
          <w:tcPr>
            <w:tcW w:w="2335" w:type="dxa"/>
          </w:tcPr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Средства бюджета городского округа Долгопрудный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bCs/>
                <w:color w:val="000000"/>
                <w:sz w:val="20"/>
                <w:szCs w:val="20"/>
              </w:rPr>
            </w:pPr>
            <w:r w:rsidRPr="004C212E">
              <w:rPr>
                <w:bCs/>
                <w:color w:val="000000"/>
                <w:sz w:val="20"/>
                <w:szCs w:val="20"/>
              </w:rPr>
              <w:t>133 622,20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color w:val="000000"/>
                <w:sz w:val="20"/>
                <w:szCs w:val="20"/>
              </w:rPr>
            </w:pPr>
            <w:r w:rsidRPr="004C212E">
              <w:rPr>
                <w:color w:val="000000"/>
                <w:sz w:val="20"/>
                <w:szCs w:val="20"/>
              </w:rPr>
              <w:t>2 077,80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color w:val="000000"/>
                <w:sz w:val="20"/>
                <w:szCs w:val="20"/>
              </w:rPr>
            </w:pPr>
            <w:r w:rsidRPr="004C212E">
              <w:rPr>
                <w:color w:val="000000"/>
                <w:sz w:val="20"/>
                <w:szCs w:val="20"/>
              </w:rPr>
              <w:t>16 000,00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color w:val="000000"/>
                <w:sz w:val="20"/>
                <w:szCs w:val="20"/>
              </w:rPr>
            </w:pPr>
            <w:r w:rsidRPr="004C212E">
              <w:rPr>
                <w:color w:val="000000"/>
                <w:sz w:val="20"/>
                <w:szCs w:val="20"/>
              </w:rPr>
              <w:t>35 537,50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color w:val="000000"/>
                <w:sz w:val="20"/>
                <w:szCs w:val="20"/>
              </w:rPr>
            </w:pPr>
            <w:r w:rsidRPr="004C212E">
              <w:rPr>
                <w:color w:val="000000"/>
                <w:sz w:val="20"/>
                <w:szCs w:val="20"/>
              </w:rPr>
              <w:t>58 896,90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color w:val="000000"/>
                <w:sz w:val="20"/>
                <w:szCs w:val="20"/>
              </w:rPr>
            </w:pPr>
            <w:r w:rsidRPr="004C212E">
              <w:rPr>
                <w:color w:val="000000"/>
                <w:sz w:val="20"/>
                <w:szCs w:val="20"/>
              </w:rPr>
              <w:t>21 110,00</w:t>
            </w:r>
          </w:p>
        </w:tc>
      </w:tr>
      <w:tr w:rsidR="004C212E" w:rsidRPr="004C212E" w:rsidTr="004C212E">
        <w:trPr>
          <w:gridAfter w:val="1"/>
          <w:wAfter w:w="11" w:type="dxa"/>
        </w:trPr>
        <w:tc>
          <w:tcPr>
            <w:tcW w:w="2335" w:type="dxa"/>
          </w:tcPr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bCs/>
                <w:color w:val="000000"/>
                <w:sz w:val="20"/>
                <w:szCs w:val="20"/>
              </w:rPr>
            </w:pPr>
            <w:r w:rsidRPr="004C212E">
              <w:rPr>
                <w:bCs/>
                <w:color w:val="000000"/>
                <w:sz w:val="20"/>
                <w:szCs w:val="20"/>
              </w:rPr>
              <w:t>880 500,00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color w:val="000000"/>
                <w:sz w:val="20"/>
                <w:szCs w:val="20"/>
              </w:rPr>
            </w:pPr>
            <w:r w:rsidRPr="004C212E">
              <w:rPr>
                <w:color w:val="000000"/>
                <w:sz w:val="20"/>
                <w:szCs w:val="20"/>
              </w:rPr>
              <w:t>216 500,00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color w:val="000000"/>
                <w:sz w:val="20"/>
                <w:szCs w:val="20"/>
              </w:rPr>
            </w:pPr>
            <w:r w:rsidRPr="004C212E">
              <w:rPr>
                <w:color w:val="000000"/>
                <w:sz w:val="20"/>
                <w:szCs w:val="20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color w:val="000000"/>
                <w:sz w:val="20"/>
                <w:szCs w:val="20"/>
              </w:rPr>
            </w:pPr>
            <w:r w:rsidRPr="004C212E">
              <w:rPr>
                <w:color w:val="000000"/>
                <w:sz w:val="20"/>
                <w:szCs w:val="20"/>
              </w:rPr>
              <w:t>236 000,00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color w:val="000000"/>
                <w:sz w:val="20"/>
                <w:szCs w:val="20"/>
              </w:rPr>
            </w:pPr>
            <w:r w:rsidRPr="004C212E">
              <w:rPr>
                <w:color w:val="000000"/>
                <w:sz w:val="20"/>
                <w:szCs w:val="20"/>
              </w:rPr>
              <w:t>192 000,00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color w:val="000000"/>
                <w:sz w:val="20"/>
                <w:szCs w:val="20"/>
              </w:rPr>
            </w:pPr>
            <w:r w:rsidRPr="004C212E">
              <w:rPr>
                <w:color w:val="000000"/>
                <w:sz w:val="20"/>
                <w:szCs w:val="20"/>
              </w:rPr>
              <w:t>96 000,00</w:t>
            </w:r>
          </w:p>
        </w:tc>
      </w:tr>
      <w:tr w:rsidR="004C212E" w:rsidRPr="004C212E" w:rsidTr="004C212E">
        <w:trPr>
          <w:gridAfter w:val="1"/>
          <w:wAfter w:w="11" w:type="dxa"/>
        </w:trPr>
        <w:tc>
          <w:tcPr>
            <w:tcW w:w="2335" w:type="dxa"/>
          </w:tcPr>
          <w:p w:rsidR="004C212E" w:rsidRPr="004C212E" w:rsidRDefault="004C212E" w:rsidP="004C212E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4C212E">
              <w:rPr>
                <w:sz w:val="20"/>
                <w:szCs w:val="20"/>
                <w:lang w:eastAsia="ru-RU"/>
              </w:rPr>
              <w:t xml:space="preserve">Всего, в том числе по годам 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bCs/>
                <w:color w:val="000000"/>
                <w:sz w:val="20"/>
                <w:szCs w:val="20"/>
              </w:rPr>
            </w:pPr>
            <w:r w:rsidRPr="004C212E">
              <w:rPr>
                <w:bCs/>
                <w:color w:val="000000"/>
                <w:sz w:val="20"/>
                <w:szCs w:val="20"/>
              </w:rPr>
              <w:t>2 494 380,20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bCs/>
                <w:color w:val="000000"/>
                <w:sz w:val="20"/>
                <w:szCs w:val="20"/>
              </w:rPr>
            </w:pPr>
            <w:r w:rsidRPr="004C212E">
              <w:rPr>
                <w:bCs/>
                <w:color w:val="000000"/>
                <w:sz w:val="20"/>
                <w:szCs w:val="20"/>
              </w:rPr>
              <w:t>236 607,70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bCs/>
                <w:color w:val="000000"/>
                <w:sz w:val="20"/>
                <w:szCs w:val="20"/>
              </w:rPr>
            </w:pPr>
            <w:r w:rsidRPr="004C212E">
              <w:rPr>
                <w:bCs/>
                <w:color w:val="000000"/>
                <w:sz w:val="20"/>
                <w:szCs w:val="20"/>
              </w:rPr>
              <w:t>156 000,00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bCs/>
                <w:color w:val="000000"/>
                <w:sz w:val="20"/>
                <w:szCs w:val="20"/>
              </w:rPr>
            </w:pPr>
            <w:r w:rsidRPr="004C212E">
              <w:rPr>
                <w:bCs/>
                <w:color w:val="000000"/>
                <w:sz w:val="20"/>
                <w:szCs w:val="20"/>
              </w:rPr>
              <w:t>656 201,30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bCs/>
                <w:color w:val="000000"/>
                <w:sz w:val="20"/>
                <w:szCs w:val="20"/>
              </w:rPr>
            </w:pPr>
            <w:r w:rsidRPr="004C212E">
              <w:rPr>
                <w:bCs/>
                <w:color w:val="000000"/>
                <w:sz w:val="20"/>
                <w:szCs w:val="20"/>
              </w:rPr>
              <w:t>1 138 471,20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12E" w:rsidRPr="004C212E" w:rsidRDefault="004C212E" w:rsidP="004C212E">
            <w:pPr>
              <w:rPr>
                <w:bCs/>
                <w:color w:val="000000" w:themeColor="text1"/>
                <w:sz w:val="20"/>
                <w:szCs w:val="20"/>
              </w:rPr>
            </w:pPr>
            <w:r w:rsidRPr="004C212E">
              <w:rPr>
                <w:bCs/>
                <w:color w:val="000000"/>
                <w:sz w:val="20"/>
                <w:szCs w:val="20"/>
              </w:rPr>
              <w:t>307 100,00</w:t>
            </w:r>
          </w:p>
        </w:tc>
      </w:tr>
    </w:tbl>
    <w:p w:rsidR="009F3CDB" w:rsidRDefault="009F3CDB" w:rsidP="009F3CDB">
      <w:pPr>
        <w:widowControl w:val="0"/>
        <w:autoSpaceDE w:val="0"/>
        <w:autoSpaceDN w:val="0"/>
        <w:adjustRightInd w:val="0"/>
      </w:pPr>
    </w:p>
    <w:p w:rsidR="0076752B" w:rsidRPr="0076752B" w:rsidRDefault="0076752B" w:rsidP="0076752B"/>
    <w:p w:rsidR="0076752B" w:rsidRDefault="0076752B" w:rsidP="0076752B"/>
    <w:p w:rsidR="00C56A7E" w:rsidRDefault="0076752B" w:rsidP="0076752B">
      <w:pPr>
        <w:tabs>
          <w:tab w:val="left" w:pos="3036"/>
        </w:tabs>
      </w:pPr>
      <w:r>
        <w:tab/>
      </w:r>
      <w:bookmarkStart w:id="0" w:name="_GoBack"/>
      <w:bookmarkEnd w:id="0"/>
    </w:p>
    <w:sectPr w:rsidR="00C56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CDB"/>
    <w:rsid w:val="004C212E"/>
    <w:rsid w:val="0076752B"/>
    <w:rsid w:val="009F3CDB"/>
    <w:rsid w:val="00C5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16359-A439-4F51-83CB-7D08CDBB4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CDB"/>
    <w:pPr>
      <w:spacing w:line="240" w:lineRule="auto"/>
      <w:ind w:left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212E"/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GTS</cp:lastModifiedBy>
  <cp:revision>3</cp:revision>
  <dcterms:created xsi:type="dcterms:W3CDTF">2021-10-29T08:02:00Z</dcterms:created>
  <dcterms:modified xsi:type="dcterms:W3CDTF">2021-10-29T08:42:00Z</dcterms:modified>
</cp:coreProperties>
</file>